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3CD79" w14:textId="32E23944" w:rsidR="00E46454" w:rsidRDefault="0008722E" w:rsidP="000A7EFB">
      <w:pPr>
        <w:spacing w:after="40"/>
        <w:jc w:val="right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    </w:t>
      </w:r>
      <w:r w:rsidR="008734BE">
        <w:rPr>
          <w:rFonts w:ascii="Times New Roman" w:eastAsiaTheme="minorEastAsia" w:hAnsi="Times New Roman" w:cs="Times New Roman"/>
          <w:b/>
          <w:szCs w:val="24"/>
          <w:lang w:eastAsia="pl-PL"/>
        </w:rPr>
        <w:t>Załącznik nr 2 do SWZ</w:t>
      </w:r>
    </w:p>
    <w:p w14:paraId="3D74DC28" w14:textId="472ED05C" w:rsidR="00AD368A" w:rsidRDefault="008734BE" w:rsidP="00AD368A">
      <w:pPr>
        <w:spacing w:after="40"/>
        <w:jc w:val="center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>OŚWIADCZENIE O BRAKU PODSTAW DO WYKLUCZENIA I SPEŁNIENIA WARUNKÓW UDZIAŁU W POSTĘPOWANIU</w:t>
      </w:r>
    </w:p>
    <w:p w14:paraId="5064F234" w14:textId="77777777" w:rsidR="007C5736" w:rsidRPr="00AD368A" w:rsidRDefault="007C5736" w:rsidP="00AD368A">
      <w:pPr>
        <w:spacing w:after="40"/>
        <w:jc w:val="center"/>
        <w:rPr>
          <w:rFonts w:ascii="Times New Roman" w:eastAsiaTheme="minorEastAsia" w:hAnsi="Times New Roman" w:cs="Times New Roman"/>
          <w:b/>
          <w:szCs w:val="24"/>
          <w:lang w:eastAsia="pl-PL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6"/>
        <w:gridCol w:w="5910"/>
      </w:tblGrid>
      <w:tr w:rsidR="008734BE" w14:paraId="3400BD25" w14:textId="77777777" w:rsidTr="00A87613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4A07" w14:textId="1704C984" w:rsidR="008734BE" w:rsidRPr="000621EA" w:rsidRDefault="008734BE" w:rsidP="00B41D76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</w:t>
            </w:r>
            <w:r w:rsidR="0027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rzystępując do postępowania pn.:</w:t>
            </w:r>
            <w:r w:rsidR="00DA15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045DAF" w:rsidRPr="00045D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>„</w:t>
            </w:r>
            <w:r w:rsidR="00460102" w:rsidRPr="004601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>Rozwój obszaru integracji społecznej i lokalnej – ochrona  i zachowanie zabytkowego parku w Goruńsku</w:t>
            </w:r>
            <w:r w:rsidR="00045DAF" w:rsidRPr="00045D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>”</w:t>
            </w:r>
          </w:p>
        </w:tc>
      </w:tr>
      <w:tr w:rsidR="008734BE" w14:paraId="7777A2A5" w14:textId="77777777" w:rsidTr="00A87613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FCAD" w14:textId="77777777" w:rsidR="00446C88" w:rsidRDefault="00446C88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</w:p>
          <w:p w14:paraId="0C3E3039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działając w imieniu Wykonawcy:……………………………………………………………………………………</w:t>
            </w:r>
          </w:p>
          <w:p w14:paraId="48CCB719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14:paraId="3DEE3BC4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(podać nazwę i adres Wykonawcy)</w:t>
            </w:r>
          </w:p>
        </w:tc>
      </w:tr>
      <w:tr w:rsidR="008734BE" w14:paraId="0D3ED489" w14:textId="77777777" w:rsidTr="00A87613">
        <w:trPr>
          <w:trHeight w:val="80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88FB" w14:textId="2EFF6F63" w:rsidR="008734BE" w:rsidRDefault="0019282D" w:rsidP="005F4D16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na dzień składania ofert nie podlegam wykluczeniu z postępowania na podstawie art. 108 ust. 1 pkt 1-6 w zw. z art. 266 oraz art. 109 ust. 1 pkt 4 w zw. z art. 266 ustawy Prawo zamówień publicznych (</w:t>
            </w:r>
            <w:r w:rsidR="002B5598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tj. 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Dz. U. z 202</w:t>
            </w:r>
            <w:r w:rsidR="00FC53EC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4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r. poz. </w:t>
            </w:r>
            <w:r w:rsidR="00FC53EC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1320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z późn. zm.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)</w:t>
            </w:r>
            <w:r w:rsidR="005F4D16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,</w:t>
            </w:r>
            <w:r w:rsidR="000B264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art.7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ustawy  </w:t>
            </w:r>
            <w:r w:rsidRPr="0019282D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o szczególnych rozwiązaniach w zakresie przeciwdziałania wspieraniu agresji na Ukrainę oraz służących ochronie bezpieczeństwa narod</w:t>
            </w:r>
            <w:r w:rsidR="00E95EE7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owego (</w:t>
            </w:r>
            <w:r w:rsidR="00336E85" w:rsidRPr="00336E85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Dz. U. z 2024 r. poz. 507</w:t>
            </w:r>
            <w:r w:rsidR="00E95EE7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) </w:t>
            </w:r>
            <w:r w:rsidR="005F4D16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i </w:t>
            </w:r>
            <w:r w:rsidR="005F4D16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art. 5k rozporządzenia </w:t>
            </w:r>
            <w:r w:rsidR="00C025AD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Rady (UE) </w:t>
            </w:r>
            <w:r w:rsidR="005F4D16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833/2014</w:t>
            </w:r>
            <w:r w:rsidR="00C025AD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 dotyczącego środków ograniczających w związku z działaniami Rosji destabilizującymi sytuację na Ukrainie</w:t>
            </w:r>
            <w:r w:rsidR="00C025AD" w:rsidRPr="00C025AD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oraz spełniam warunki udziału w postępowaniu, określone </w:t>
            </w:r>
            <w:r w:rsidR="009F7E51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                 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w SWZ.</w:t>
            </w:r>
          </w:p>
        </w:tc>
      </w:tr>
      <w:tr w:rsidR="008734BE" w14:paraId="483785D4" w14:textId="77777777" w:rsidTr="000A2817">
        <w:trPr>
          <w:trHeight w:val="2725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C4CF5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5BD12DE4" w14:textId="77777777" w:rsidR="008734BE" w:rsidRDefault="008734BE" w:rsidP="00A8761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Informacja w związku z poleganiem na zasobach innych podmiotów</w:t>
            </w:r>
          </w:p>
          <w:p w14:paraId="02DA6A56" w14:textId="54463358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celu wykazania spełniania warunków udziału w postępowaniu, określonych przez zamawiającego w SWZ, polegam na zasobach następującego/ych podmiotu/ów:</w:t>
            </w:r>
          </w:p>
          <w:p w14:paraId="102E04F1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________________________________________________________________________________________</w:t>
            </w:r>
          </w:p>
          <w:p w14:paraId="50803EA9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________________________________________________________________________________________</w:t>
            </w:r>
          </w:p>
          <w:p w14:paraId="62F0B135" w14:textId="688455F9" w:rsidR="008734BE" w:rsidRDefault="00DE081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               </w:t>
            </w:r>
          </w:p>
          <w:p w14:paraId="024F264D" w14:textId="4745C229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(wskazać podmiot i określić odpowiedni zakres dla wskazanego podmiotu)</w:t>
            </w:r>
          </w:p>
          <w:p w14:paraId="317D0FCC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25D3C4F4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8734BE" w14:paraId="786A04A7" w14:textId="77777777" w:rsidTr="00A87613">
        <w:trPr>
          <w:trHeight w:val="155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5F0E8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podmiotu, na którego zasoby powołuje się wykonawca</w:t>
            </w:r>
          </w:p>
          <w:p w14:paraId="05C7B46C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8"/>
                <w:lang w:eastAsia="pl-PL"/>
              </w:rPr>
            </w:pPr>
          </w:p>
          <w:p w14:paraId="5961594B" w14:textId="77777777" w:rsidR="00AB5F66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stosunku do następującego/ych podmiotu/tów, na którego/ych zasoby powołuję się w niniejszym postępowaniu, tj.: 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 xml:space="preserve">(podać pełną nazwę/firmę, adres, a także w zależności od podmiotu: NIP/PESEL, KRS/CEiDG)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nie zachodzą podstawy wykluczenia </w:t>
            </w:r>
          </w:p>
          <w:p w14:paraId="06AB65B8" w14:textId="77777777" w:rsidR="008734BE" w:rsidRDefault="008734BE" w:rsidP="00A87613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z postępowania o udzielenie zamówienia</w:t>
            </w:r>
          </w:p>
        </w:tc>
      </w:tr>
      <w:tr w:rsidR="008734BE" w14:paraId="6BECA956" w14:textId="77777777" w:rsidTr="00A87613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E76B9" w14:textId="40FD5E64" w:rsidR="008C3DD0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podwykonawcy niebędącego podmiotem, na którego zasoby powołuje się wykonawca</w:t>
            </w:r>
            <w:r w:rsidR="008C3DD0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.</w:t>
            </w:r>
          </w:p>
          <w:p w14:paraId="751CE44B" w14:textId="673C7B98" w:rsidR="008734BE" w:rsidRPr="008C3DD0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Oświadczam, że w stosunku do następującego/ych podmiotu/tów, będącego/ych podwykonawcą/ami: 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……………………………………………………………………..….……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(podać pełną nazwę/firmę, adres, a także w zależności od podmiotu: NIP/PESEL, KRS/CEiDG)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nie zachodzą podstawy wykluczenia z postępowania o udzielenie zamówienia, o których mowa powyżej.</w:t>
            </w:r>
          </w:p>
          <w:p w14:paraId="706EF652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"/>
                <w:lang w:eastAsia="pl-PL"/>
              </w:rPr>
            </w:pPr>
          </w:p>
        </w:tc>
      </w:tr>
      <w:tr w:rsidR="008734BE" w14:paraId="7A675A49" w14:textId="77777777" w:rsidTr="00FF57FB">
        <w:trPr>
          <w:trHeight w:val="1494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94AB1" w14:textId="77777777" w:rsidR="00BF7FC7" w:rsidRDefault="00BF7FC7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8234B48" w14:textId="77777777" w:rsidR="00BF7FC7" w:rsidRDefault="00BF7FC7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D0BE10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……………………………………………………….</w:t>
            </w:r>
          </w:p>
          <w:p w14:paraId="2BC565A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Nazwa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A48EE" w14:textId="77777777" w:rsidR="008734BE" w:rsidRDefault="008734BE" w:rsidP="00A87613">
            <w:pPr>
              <w:spacing w:after="40"/>
              <w:ind w:left="4680" w:hanging="496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</w:t>
            </w:r>
          </w:p>
          <w:p w14:paraId="272CBD4F" w14:textId="77777777" w:rsidR="008734BE" w:rsidRDefault="008734BE" w:rsidP="00A87613">
            <w:pPr>
              <w:spacing w:after="40"/>
              <w:ind w:left="4680" w:hanging="45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Data i podpis upoważnionego przedstawiciela Wykonawcy</w:t>
            </w:r>
          </w:p>
        </w:tc>
      </w:tr>
    </w:tbl>
    <w:p w14:paraId="48DBD04E" w14:textId="77777777" w:rsidR="00C822C4" w:rsidRPr="00C822C4" w:rsidRDefault="00C822C4" w:rsidP="00C822C4"/>
    <w:sectPr w:rsidR="00C822C4" w:rsidRPr="00C822C4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7F39" w14:textId="77777777" w:rsidR="00D7725B" w:rsidRDefault="00D7725B" w:rsidP="00B2276C">
      <w:pPr>
        <w:spacing w:after="0" w:line="240" w:lineRule="auto"/>
      </w:pPr>
      <w:r>
        <w:separator/>
      </w:r>
    </w:p>
  </w:endnote>
  <w:endnote w:type="continuationSeparator" w:id="0">
    <w:p w14:paraId="74B6C0F4" w14:textId="77777777" w:rsidR="00D7725B" w:rsidRDefault="00D7725B" w:rsidP="00B2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797B6" w14:textId="35B1A74B" w:rsidR="002A32A1" w:rsidRPr="00332D55" w:rsidRDefault="00332D55" w:rsidP="00332D5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46781E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Projekt pn.: „ Rozwój obszaru integracji społecznej i lokalnej - ochrona i zachowanie zabytkowego parku  w Goruńsku" współfinansowany jest ze środków Fundusze Europejskie dla Lubuskiego 2021-2027, Działanie  FELB.08.04 Wsparcie terytorialne obszarów innych niż miejskie – IIT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5B9BB" w14:textId="77777777" w:rsidR="00D7725B" w:rsidRDefault="00D7725B" w:rsidP="00B2276C">
      <w:pPr>
        <w:spacing w:after="0" w:line="240" w:lineRule="auto"/>
      </w:pPr>
      <w:r>
        <w:separator/>
      </w:r>
    </w:p>
  </w:footnote>
  <w:footnote w:type="continuationSeparator" w:id="0">
    <w:p w14:paraId="1F677A1A" w14:textId="77777777" w:rsidR="00D7725B" w:rsidRDefault="00D7725B" w:rsidP="00B2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D2BB" w14:textId="222A505B" w:rsidR="00470470" w:rsidRPr="003202D7" w:rsidRDefault="00470470" w:rsidP="00470470">
    <w:pPr>
      <w:pStyle w:val="Nagwek"/>
      <w:tabs>
        <w:tab w:val="clear" w:pos="9072"/>
        <w:tab w:val="left" w:pos="6822"/>
      </w:tabs>
      <w:rPr>
        <w:rFonts w:ascii="Liberation Serif" w:eastAsia="SimSun" w:hAnsi="Liberation Serif" w:cs="Mangal"/>
        <w:noProof/>
        <w:kern w:val="3"/>
        <w:szCs w:val="24"/>
        <w:lang w:eastAsia="zh-CN" w:bidi="hi-IN"/>
      </w:rPr>
    </w:pPr>
    <w:r w:rsidRPr="003202D7">
      <w:rPr>
        <w:rFonts w:ascii="Liberation Serif" w:eastAsia="SimSun" w:hAnsi="Liberation Serif" w:cs="Mangal"/>
        <w:noProof/>
        <w:kern w:val="3"/>
        <w:szCs w:val="24"/>
        <w:lang w:val="en-US" w:eastAsia="zh-CN" w:bidi="hi-IN"/>
      </w:rPr>
      <w:tab/>
    </w:r>
    <w:r w:rsidR="004D200F">
      <w:rPr>
        <w:rFonts w:ascii="Liberation Serif" w:eastAsia="SimSun" w:hAnsi="Liberation Serif" w:cs="Mangal"/>
        <w:noProof/>
        <w:kern w:val="3"/>
        <w:szCs w:val="24"/>
        <w:lang w:val="en-US" w:eastAsia="zh-CN" w:bidi="hi-IN"/>
      </w:rPr>
      <w:drawing>
        <wp:inline distT="0" distB="0" distL="0" distR="0" wp14:anchorId="78AFFFAD" wp14:editId="72898E70">
          <wp:extent cx="5755005" cy="646430"/>
          <wp:effectExtent l="0" t="0" r="0" b="1270"/>
          <wp:docPr id="667927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202D7">
      <w:rPr>
        <w:rFonts w:ascii="Liberation Serif" w:eastAsia="SimSun" w:hAnsi="Liberation Serif" w:cs="Mangal"/>
        <w:noProof/>
        <w:kern w:val="3"/>
        <w:szCs w:val="24"/>
        <w:lang w:val="en-US" w:eastAsia="zh-CN" w:bidi="hi-IN"/>
      </w:rPr>
      <w:tab/>
    </w:r>
  </w:p>
  <w:p w14:paraId="7140F130" w14:textId="77777777" w:rsidR="00470470" w:rsidRDefault="004704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4BE"/>
    <w:rsid w:val="00017648"/>
    <w:rsid w:val="000255A1"/>
    <w:rsid w:val="00045DAF"/>
    <w:rsid w:val="00046172"/>
    <w:rsid w:val="00047299"/>
    <w:rsid w:val="000621EA"/>
    <w:rsid w:val="0008722E"/>
    <w:rsid w:val="000A2817"/>
    <w:rsid w:val="000A2C52"/>
    <w:rsid w:val="000A7EFB"/>
    <w:rsid w:val="000B264B"/>
    <w:rsid w:val="000D2F95"/>
    <w:rsid w:val="000D41E8"/>
    <w:rsid w:val="000E554F"/>
    <w:rsid w:val="00114623"/>
    <w:rsid w:val="00125716"/>
    <w:rsid w:val="00156965"/>
    <w:rsid w:val="001727CF"/>
    <w:rsid w:val="0018235E"/>
    <w:rsid w:val="0019282D"/>
    <w:rsid w:val="001D5380"/>
    <w:rsid w:val="001F20D1"/>
    <w:rsid w:val="00204E60"/>
    <w:rsid w:val="00211553"/>
    <w:rsid w:val="002225CA"/>
    <w:rsid w:val="00234086"/>
    <w:rsid w:val="00240EEB"/>
    <w:rsid w:val="00246EBE"/>
    <w:rsid w:val="00247B65"/>
    <w:rsid w:val="002539D3"/>
    <w:rsid w:val="002569BD"/>
    <w:rsid w:val="0026409C"/>
    <w:rsid w:val="00271E0B"/>
    <w:rsid w:val="002969FB"/>
    <w:rsid w:val="002A32A1"/>
    <w:rsid w:val="002B5598"/>
    <w:rsid w:val="002D1386"/>
    <w:rsid w:val="002D51E5"/>
    <w:rsid w:val="002F75E3"/>
    <w:rsid w:val="0030042C"/>
    <w:rsid w:val="003012B2"/>
    <w:rsid w:val="00310A72"/>
    <w:rsid w:val="00313AEB"/>
    <w:rsid w:val="00332D55"/>
    <w:rsid w:val="00336E85"/>
    <w:rsid w:val="00384757"/>
    <w:rsid w:val="003977BE"/>
    <w:rsid w:val="003A1A15"/>
    <w:rsid w:val="003B3CFB"/>
    <w:rsid w:val="003C6E85"/>
    <w:rsid w:val="003E396B"/>
    <w:rsid w:val="003F0A08"/>
    <w:rsid w:val="004051AF"/>
    <w:rsid w:val="00446C88"/>
    <w:rsid w:val="00460102"/>
    <w:rsid w:val="00470470"/>
    <w:rsid w:val="004B4DA4"/>
    <w:rsid w:val="004D200F"/>
    <w:rsid w:val="00526980"/>
    <w:rsid w:val="0055698A"/>
    <w:rsid w:val="00570149"/>
    <w:rsid w:val="005914C1"/>
    <w:rsid w:val="00592B90"/>
    <w:rsid w:val="005B69D4"/>
    <w:rsid w:val="005F4D16"/>
    <w:rsid w:val="005F72DC"/>
    <w:rsid w:val="006017D6"/>
    <w:rsid w:val="0062735B"/>
    <w:rsid w:val="0064272D"/>
    <w:rsid w:val="00643474"/>
    <w:rsid w:val="0068100A"/>
    <w:rsid w:val="0068139E"/>
    <w:rsid w:val="006A1A90"/>
    <w:rsid w:val="006A2367"/>
    <w:rsid w:val="006A60B7"/>
    <w:rsid w:val="006C12C3"/>
    <w:rsid w:val="006D2231"/>
    <w:rsid w:val="00722820"/>
    <w:rsid w:val="007328A0"/>
    <w:rsid w:val="00732F89"/>
    <w:rsid w:val="00751560"/>
    <w:rsid w:val="00761F82"/>
    <w:rsid w:val="00780229"/>
    <w:rsid w:val="007921F2"/>
    <w:rsid w:val="007A062D"/>
    <w:rsid w:val="007A17A0"/>
    <w:rsid w:val="007B6D2C"/>
    <w:rsid w:val="007C5736"/>
    <w:rsid w:val="007D1745"/>
    <w:rsid w:val="00812547"/>
    <w:rsid w:val="00814D2C"/>
    <w:rsid w:val="00851363"/>
    <w:rsid w:val="008565CA"/>
    <w:rsid w:val="008700CF"/>
    <w:rsid w:val="008734BE"/>
    <w:rsid w:val="00880625"/>
    <w:rsid w:val="008A5D40"/>
    <w:rsid w:val="008C01E4"/>
    <w:rsid w:val="008C06EF"/>
    <w:rsid w:val="008C3DD0"/>
    <w:rsid w:val="009142A6"/>
    <w:rsid w:val="00920606"/>
    <w:rsid w:val="00962B61"/>
    <w:rsid w:val="00964F5C"/>
    <w:rsid w:val="009662EF"/>
    <w:rsid w:val="00975366"/>
    <w:rsid w:val="009D6275"/>
    <w:rsid w:val="009E0832"/>
    <w:rsid w:val="009F7E51"/>
    <w:rsid w:val="00A35FC2"/>
    <w:rsid w:val="00A51968"/>
    <w:rsid w:val="00A77FFC"/>
    <w:rsid w:val="00A9107F"/>
    <w:rsid w:val="00A915B3"/>
    <w:rsid w:val="00AA07CF"/>
    <w:rsid w:val="00AB5F66"/>
    <w:rsid w:val="00AD1ACD"/>
    <w:rsid w:val="00AD368A"/>
    <w:rsid w:val="00AD75DC"/>
    <w:rsid w:val="00B13961"/>
    <w:rsid w:val="00B2276C"/>
    <w:rsid w:val="00B34664"/>
    <w:rsid w:val="00B41D76"/>
    <w:rsid w:val="00BC1036"/>
    <w:rsid w:val="00BC61E7"/>
    <w:rsid w:val="00BD4540"/>
    <w:rsid w:val="00BD52BE"/>
    <w:rsid w:val="00BE7A35"/>
    <w:rsid w:val="00BF79D7"/>
    <w:rsid w:val="00BF7FC7"/>
    <w:rsid w:val="00C025AD"/>
    <w:rsid w:val="00C214BE"/>
    <w:rsid w:val="00C37F4B"/>
    <w:rsid w:val="00C47720"/>
    <w:rsid w:val="00C624F7"/>
    <w:rsid w:val="00C822C4"/>
    <w:rsid w:val="00CC446F"/>
    <w:rsid w:val="00CC5488"/>
    <w:rsid w:val="00CF6EE0"/>
    <w:rsid w:val="00D158F9"/>
    <w:rsid w:val="00D4029B"/>
    <w:rsid w:val="00D470B2"/>
    <w:rsid w:val="00D57CC5"/>
    <w:rsid w:val="00D7725B"/>
    <w:rsid w:val="00D949AB"/>
    <w:rsid w:val="00D96DB1"/>
    <w:rsid w:val="00DA15CE"/>
    <w:rsid w:val="00DB62B6"/>
    <w:rsid w:val="00DC7638"/>
    <w:rsid w:val="00DD3DFF"/>
    <w:rsid w:val="00DE081C"/>
    <w:rsid w:val="00E14F8F"/>
    <w:rsid w:val="00E22FF0"/>
    <w:rsid w:val="00E32EF1"/>
    <w:rsid w:val="00E347E0"/>
    <w:rsid w:val="00E46454"/>
    <w:rsid w:val="00E53E8B"/>
    <w:rsid w:val="00E63FD3"/>
    <w:rsid w:val="00E73376"/>
    <w:rsid w:val="00E95EE7"/>
    <w:rsid w:val="00EC4B36"/>
    <w:rsid w:val="00ED6B33"/>
    <w:rsid w:val="00EF75C4"/>
    <w:rsid w:val="00F00A52"/>
    <w:rsid w:val="00F170FE"/>
    <w:rsid w:val="00F1789A"/>
    <w:rsid w:val="00F53A9C"/>
    <w:rsid w:val="00F73836"/>
    <w:rsid w:val="00F746B0"/>
    <w:rsid w:val="00F860B5"/>
    <w:rsid w:val="00F95700"/>
    <w:rsid w:val="00FA4333"/>
    <w:rsid w:val="00FB0FA9"/>
    <w:rsid w:val="00FC53EC"/>
    <w:rsid w:val="00FD0B9C"/>
    <w:rsid w:val="00FD5EFA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1F84049F"/>
  <w15:docId w15:val="{5FB3D5A9-0836-4312-9CEB-AC99C740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B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76C"/>
  </w:style>
  <w:style w:type="paragraph" w:styleId="Stopka">
    <w:name w:val="footer"/>
    <w:basedOn w:val="Normalny"/>
    <w:link w:val="Stopka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76C"/>
  </w:style>
  <w:style w:type="paragraph" w:styleId="Tekstdymka">
    <w:name w:val="Balloon Text"/>
    <w:basedOn w:val="Normalny"/>
    <w:link w:val="TekstdymkaZnak"/>
    <w:uiPriority w:val="99"/>
    <w:semiHidden/>
    <w:unhideWhenUsed/>
    <w:rsid w:val="00271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E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125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 drogi gminnej nr 40 Podole (obok Mana) - Wysoczyn”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9DA42-B8E9-450B-BEEF-F6F8C6F2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20</cp:revision>
  <cp:lastPrinted>2021-03-30T10:41:00Z</cp:lastPrinted>
  <dcterms:created xsi:type="dcterms:W3CDTF">2025-09-18T07:24:00Z</dcterms:created>
  <dcterms:modified xsi:type="dcterms:W3CDTF">2026-01-29T15:43:00Z</dcterms:modified>
</cp:coreProperties>
</file>